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4E3" w:rsidRPr="00AE0FE4" w:rsidRDefault="00C064E3" w:rsidP="00C064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2403F" w:rsidRDefault="00A2403F" w:rsidP="00C064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E0FE4">
        <w:rPr>
          <w:rFonts w:ascii="Times New Roman" w:hAnsi="Times New Roman"/>
          <w:b/>
          <w:sz w:val="24"/>
          <w:szCs w:val="24"/>
        </w:rPr>
        <w:t>Объявление</w:t>
      </w:r>
      <w:r w:rsidRPr="00AE0FE4">
        <w:rPr>
          <w:rFonts w:ascii="Times New Roman" w:hAnsi="Times New Roman"/>
          <w:b/>
          <w:sz w:val="24"/>
          <w:szCs w:val="24"/>
        </w:rPr>
        <w:br/>
        <w:t xml:space="preserve"> о проведении закупа способом запроса ценовых предложений</w:t>
      </w:r>
      <w:r w:rsidR="001D3945">
        <w:rPr>
          <w:rFonts w:ascii="Times New Roman" w:hAnsi="Times New Roman"/>
          <w:b/>
          <w:sz w:val="24"/>
          <w:szCs w:val="24"/>
        </w:rPr>
        <w:t xml:space="preserve"> №</w:t>
      </w:r>
      <w:r w:rsidR="009D699F">
        <w:rPr>
          <w:rFonts w:ascii="Times New Roman" w:hAnsi="Times New Roman"/>
          <w:b/>
          <w:sz w:val="24"/>
          <w:szCs w:val="24"/>
        </w:rPr>
        <w:t>8</w:t>
      </w:r>
    </w:p>
    <w:p w:rsidR="00243BF9" w:rsidRPr="00243BF9" w:rsidRDefault="00243BF9" w:rsidP="00243BF9">
      <w:pPr>
        <w:pStyle w:val="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3B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</w:t>
      </w:r>
      <w:proofErr w:type="gramStart"/>
      <w:r w:rsidRPr="00243BF9">
        <w:rPr>
          <w:rFonts w:ascii="Times New Roman" w:hAnsi="Times New Roman" w:cs="Times New Roman"/>
          <w:color w:val="000000" w:themeColor="text1"/>
          <w:sz w:val="24"/>
          <w:szCs w:val="24"/>
        </w:rPr>
        <w:t>утратившими</w:t>
      </w:r>
      <w:proofErr w:type="gramEnd"/>
      <w:r w:rsidRPr="00243B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силу некоторых решений Правительства Республики Казахстан</w:t>
      </w:r>
    </w:p>
    <w:p w:rsidR="00A2403F" w:rsidRPr="00243BF9" w:rsidRDefault="00243BF9" w:rsidP="00243BF9">
      <w:pPr>
        <w:pStyle w:val="a8"/>
      </w:pPr>
      <w:r>
        <w:t>Постановление Правительства Республики Казахстан от 4 июня 2021 года № 375</w:t>
      </w:r>
    </w:p>
    <w:p w:rsidR="00FE54A3" w:rsidRPr="00AE0FE4" w:rsidRDefault="00F63D6D" w:rsidP="00FE54A3">
      <w:pPr>
        <w:spacing w:line="240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г. </w:t>
      </w:r>
      <w:proofErr w:type="spellStart"/>
      <w:r>
        <w:rPr>
          <w:rFonts w:ascii="Times New Roman" w:hAnsi="Times New Roman"/>
          <w:b/>
          <w:sz w:val="24"/>
          <w:szCs w:val="24"/>
        </w:rPr>
        <w:t>Кентау</w:t>
      </w:r>
      <w:proofErr w:type="spellEnd"/>
      <w:r w:rsidR="009A585D" w:rsidRPr="00AE0FE4">
        <w:rPr>
          <w:rFonts w:ascii="Times New Roman" w:hAnsi="Times New Roman"/>
          <w:b/>
          <w:sz w:val="24"/>
          <w:szCs w:val="24"/>
          <w:lang w:val="kk-KZ"/>
        </w:rPr>
        <w:t xml:space="preserve"> «</w:t>
      </w:r>
      <w:r w:rsidR="009D699F">
        <w:rPr>
          <w:rFonts w:ascii="Times New Roman" w:hAnsi="Times New Roman"/>
          <w:b/>
          <w:sz w:val="24"/>
          <w:szCs w:val="24"/>
          <w:lang w:val="kk-KZ"/>
        </w:rPr>
        <w:t>15</w:t>
      </w:r>
      <w:r w:rsidR="0000387B" w:rsidRPr="00AE0FE4">
        <w:rPr>
          <w:rFonts w:ascii="Times New Roman" w:hAnsi="Times New Roman"/>
          <w:b/>
          <w:sz w:val="24"/>
          <w:szCs w:val="24"/>
        </w:rPr>
        <w:t xml:space="preserve">» </w:t>
      </w:r>
      <w:r w:rsidR="009534E6">
        <w:rPr>
          <w:rFonts w:ascii="Times New Roman" w:hAnsi="Times New Roman"/>
          <w:b/>
          <w:sz w:val="24"/>
          <w:szCs w:val="24"/>
        </w:rPr>
        <w:t>ию</w:t>
      </w:r>
      <w:r w:rsidR="009D699F">
        <w:rPr>
          <w:rFonts w:ascii="Times New Roman" w:hAnsi="Times New Roman"/>
          <w:b/>
          <w:sz w:val="24"/>
          <w:szCs w:val="24"/>
        </w:rPr>
        <w:t>л</w:t>
      </w:r>
      <w:r w:rsidR="009534E6">
        <w:rPr>
          <w:rFonts w:ascii="Times New Roman" w:hAnsi="Times New Roman"/>
          <w:b/>
          <w:sz w:val="24"/>
          <w:szCs w:val="24"/>
        </w:rPr>
        <w:t>я</w:t>
      </w:r>
      <w:r w:rsidR="00981AB4">
        <w:rPr>
          <w:rFonts w:ascii="Times New Roman" w:hAnsi="Times New Roman"/>
          <w:b/>
          <w:sz w:val="24"/>
          <w:szCs w:val="24"/>
        </w:rPr>
        <w:t xml:space="preserve"> </w:t>
      </w:r>
      <w:r w:rsidR="0000387B" w:rsidRPr="00AE0FE4">
        <w:rPr>
          <w:rFonts w:ascii="Times New Roman" w:hAnsi="Times New Roman"/>
          <w:b/>
          <w:sz w:val="24"/>
          <w:szCs w:val="24"/>
        </w:rPr>
        <w:t xml:space="preserve"> 202</w:t>
      </w:r>
      <w:r w:rsidR="00C43498" w:rsidRPr="00AE0FE4">
        <w:rPr>
          <w:rFonts w:ascii="Times New Roman" w:hAnsi="Times New Roman"/>
          <w:b/>
          <w:sz w:val="24"/>
          <w:szCs w:val="24"/>
        </w:rPr>
        <w:t>1</w:t>
      </w:r>
      <w:r w:rsidR="0000387B" w:rsidRPr="00AE0FE4">
        <w:rPr>
          <w:rFonts w:ascii="Times New Roman" w:hAnsi="Times New Roman"/>
          <w:b/>
          <w:sz w:val="24"/>
          <w:szCs w:val="24"/>
        </w:rPr>
        <w:t xml:space="preserve"> г</w:t>
      </w:r>
    </w:p>
    <w:p w:rsidR="00A2403F" w:rsidRPr="00353265" w:rsidRDefault="00F63D6D" w:rsidP="00C064E3">
      <w:pPr>
        <w:spacing w:line="240" w:lineRule="auto"/>
        <w:ind w:left="-142" w:firstLine="851"/>
        <w:jc w:val="both"/>
        <w:rPr>
          <w:rFonts w:ascii="Times New Roman" w:hAnsi="Times New Roman"/>
          <w:b/>
          <w:sz w:val="24"/>
          <w:szCs w:val="24"/>
        </w:rPr>
      </w:pPr>
      <w:r w:rsidRPr="00353265">
        <w:rPr>
          <w:rFonts w:ascii="Times New Roman" w:hAnsi="Times New Roman"/>
        </w:rPr>
        <w:t>Государственное коммунальное предприятие на праве хозяйственного ведения "</w:t>
      </w:r>
      <w:proofErr w:type="spellStart"/>
      <w:r w:rsidRPr="00353265">
        <w:rPr>
          <w:rFonts w:ascii="Times New Roman" w:hAnsi="Times New Roman"/>
        </w:rPr>
        <w:t>Кентауская</w:t>
      </w:r>
      <w:proofErr w:type="spellEnd"/>
      <w:r w:rsidRPr="00353265">
        <w:rPr>
          <w:rFonts w:ascii="Times New Roman" w:hAnsi="Times New Roman"/>
        </w:rPr>
        <w:t xml:space="preserve"> центральная городская больница" управления общественного здоровья Туркестанской области</w:t>
      </w:r>
      <w:r w:rsidR="00A2403F" w:rsidRPr="00353265">
        <w:rPr>
          <w:rFonts w:ascii="Times New Roman" w:eastAsia="Times New Roman" w:hAnsi="Times New Roman"/>
          <w:sz w:val="24"/>
          <w:szCs w:val="24"/>
        </w:rPr>
        <w:t xml:space="preserve"> </w:t>
      </w:r>
      <w:r w:rsidR="00A2403F" w:rsidRPr="00353265">
        <w:rPr>
          <w:rFonts w:ascii="Times New Roman" w:hAnsi="Times New Roman"/>
          <w:sz w:val="24"/>
          <w:szCs w:val="24"/>
        </w:rPr>
        <w:t xml:space="preserve">расположенное по </w:t>
      </w:r>
      <w:proofErr w:type="spellStart"/>
      <w:r w:rsidR="00A2403F" w:rsidRPr="00353265">
        <w:rPr>
          <w:rFonts w:ascii="Times New Roman" w:hAnsi="Times New Roman"/>
          <w:sz w:val="24"/>
          <w:szCs w:val="24"/>
        </w:rPr>
        <w:t>адресу</w:t>
      </w:r>
      <w:proofErr w:type="gramStart"/>
      <w:r w:rsidR="00A2403F" w:rsidRPr="00353265">
        <w:rPr>
          <w:rFonts w:ascii="Times New Roman" w:hAnsi="Times New Roman"/>
          <w:sz w:val="24"/>
          <w:szCs w:val="24"/>
        </w:rPr>
        <w:t>,г</w:t>
      </w:r>
      <w:proofErr w:type="spellEnd"/>
      <w:proofErr w:type="gramEnd"/>
      <w:r w:rsidR="00A2403F" w:rsidRPr="0035326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53265">
        <w:rPr>
          <w:rFonts w:ascii="Times New Roman" w:hAnsi="Times New Roman"/>
          <w:sz w:val="24"/>
          <w:szCs w:val="24"/>
        </w:rPr>
        <w:t>Кентау</w:t>
      </w:r>
      <w:proofErr w:type="spellEnd"/>
      <w:r w:rsidR="00A2403F" w:rsidRPr="00353265">
        <w:rPr>
          <w:rFonts w:ascii="Times New Roman" w:hAnsi="Times New Roman"/>
          <w:sz w:val="24"/>
          <w:szCs w:val="24"/>
        </w:rPr>
        <w:t xml:space="preserve">, </w:t>
      </w:r>
      <w:r w:rsidRPr="00353265">
        <w:rPr>
          <w:rFonts w:ascii="Times New Roman" w:eastAsia="Times New Roman" w:hAnsi="Times New Roman"/>
          <w:sz w:val="24"/>
          <w:szCs w:val="24"/>
        </w:rPr>
        <w:t>пр</w:t>
      </w:r>
      <w:r w:rsidR="00A2403F" w:rsidRPr="00353265">
        <w:rPr>
          <w:rFonts w:ascii="Times New Roman" w:eastAsia="Times New Roman" w:hAnsi="Times New Roman"/>
          <w:sz w:val="24"/>
          <w:szCs w:val="24"/>
        </w:rPr>
        <w:t>.</w:t>
      </w:r>
      <w:r w:rsidR="00A2403F" w:rsidRPr="00353265"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  <w:r w:rsidRPr="00353265">
        <w:rPr>
          <w:rFonts w:ascii="Times New Roman" w:eastAsia="Times New Roman" w:hAnsi="Times New Roman"/>
          <w:sz w:val="24"/>
          <w:szCs w:val="24"/>
          <w:lang w:val="kk-KZ"/>
        </w:rPr>
        <w:t>Кунаева , 26</w:t>
      </w:r>
      <w:r w:rsidR="00A2403F" w:rsidRPr="00353265">
        <w:rPr>
          <w:rFonts w:ascii="Times New Roman" w:hAnsi="Times New Roman"/>
          <w:sz w:val="24"/>
          <w:szCs w:val="24"/>
        </w:rPr>
        <w:t xml:space="preserve">, </w:t>
      </w:r>
      <w:r w:rsidR="008603F6" w:rsidRPr="00353265">
        <w:rPr>
          <w:rFonts w:ascii="Times New Roman" w:hAnsi="Times New Roman"/>
          <w:sz w:val="24"/>
          <w:szCs w:val="24"/>
        </w:rPr>
        <w:t>объявляет о проведении</w:t>
      </w:r>
      <w:r w:rsidR="008603F6" w:rsidRPr="00353265">
        <w:rPr>
          <w:rFonts w:ascii="Times New Roman" w:hAnsi="Times New Roman"/>
          <w:sz w:val="24"/>
          <w:szCs w:val="24"/>
          <w:lang w:val="kk-KZ"/>
        </w:rPr>
        <w:t xml:space="preserve"> закупа</w:t>
      </w:r>
      <w:r w:rsidR="00353265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1D3945" w:rsidRPr="00353265">
        <w:rPr>
          <w:rFonts w:ascii="Times New Roman" w:hAnsi="Times New Roman"/>
          <w:sz w:val="24"/>
          <w:szCs w:val="24"/>
          <w:lang w:val="kk-KZ"/>
        </w:rPr>
        <w:t xml:space="preserve">медицинских изделий </w:t>
      </w:r>
      <w:r w:rsidR="008603F6" w:rsidRPr="00353265">
        <w:rPr>
          <w:rFonts w:ascii="Times New Roman" w:hAnsi="Times New Roman"/>
          <w:sz w:val="24"/>
          <w:szCs w:val="24"/>
          <w:lang w:val="kk-KZ"/>
        </w:rPr>
        <w:t>способом</w:t>
      </w:r>
      <w:r w:rsidR="008603F6" w:rsidRPr="00353265">
        <w:rPr>
          <w:rFonts w:ascii="Times New Roman" w:hAnsi="Times New Roman"/>
          <w:sz w:val="24"/>
          <w:szCs w:val="24"/>
        </w:rPr>
        <w:t xml:space="preserve"> запроса ценовых </w:t>
      </w:r>
      <w:r w:rsidR="00C064E3" w:rsidRPr="00353265">
        <w:rPr>
          <w:rFonts w:ascii="Times New Roman" w:hAnsi="Times New Roman"/>
          <w:sz w:val="24"/>
          <w:szCs w:val="24"/>
        </w:rPr>
        <w:t>предложений.</w:t>
      </w:r>
    </w:p>
    <w:p w:rsidR="00A2403F" w:rsidRPr="00981AB4" w:rsidRDefault="009534E6" w:rsidP="009534E6">
      <w:pPr>
        <w:pStyle w:val="ab"/>
        <w:spacing w:after="0" w:line="240" w:lineRule="auto"/>
        <w:ind w:righ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kk-KZ"/>
        </w:rPr>
        <w:t>1)</w:t>
      </w:r>
      <w:r w:rsidR="00C86E71" w:rsidRPr="00AE0FE4">
        <w:rPr>
          <w:rFonts w:ascii="Times New Roman" w:eastAsia="Times New Roman" w:hAnsi="Times New Roman"/>
          <w:sz w:val="24"/>
          <w:szCs w:val="24"/>
          <w:lang w:val="kk-KZ"/>
        </w:rPr>
        <w:t>Перечень закупаемых товаров:</w:t>
      </w:r>
    </w:p>
    <w:p w:rsidR="00FE54A3" w:rsidRPr="00AE0FE4" w:rsidRDefault="009534E6" w:rsidP="009534E6">
      <w:pPr>
        <w:pStyle w:val="ab"/>
        <w:tabs>
          <w:tab w:val="center" w:pos="1134"/>
        </w:tabs>
        <w:spacing w:line="240" w:lineRule="auto"/>
        <w:ind w:right="142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2)</w:t>
      </w:r>
      <w:r w:rsidR="00FA3563">
        <w:rPr>
          <w:rFonts w:ascii="Times New Roman" w:hAnsi="Times New Roman"/>
          <w:sz w:val="24"/>
          <w:szCs w:val="24"/>
          <w:lang w:val="kk-KZ"/>
        </w:rPr>
        <w:t>У</w:t>
      </w:r>
      <w:r w:rsidR="00FE54A3" w:rsidRPr="00AE0FE4">
        <w:rPr>
          <w:rFonts w:ascii="Times New Roman" w:hAnsi="Times New Roman"/>
          <w:sz w:val="24"/>
          <w:szCs w:val="24"/>
          <w:lang w:val="kk-KZ"/>
        </w:rPr>
        <w:t>словия поставки:</w:t>
      </w:r>
    </w:p>
    <w:p w:rsidR="00FE54A3" w:rsidRDefault="00FA3563" w:rsidP="00C064E3">
      <w:pPr>
        <w:ind w:firstLine="400"/>
        <w:jc w:val="both"/>
        <w:rPr>
          <w:rStyle w:val="s0"/>
          <w:b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П</w:t>
      </w:r>
      <w:r w:rsidR="00FE54A3" w:rsidRPr="00AE0FE4">
        <w:rPr>
          <w:rFonts w:ascii="Times New Roman" w:hAnsi="Times New Roman"/>
          <w:spacing w:val="2"/>
          <w:sz w:val="24"/>
          <w:szCs w:val="24"/>
          <w:lang w:val="kk-KZ"/>
        </w:rPr>
        <w:t xml:space="preserve">оставка </w:t>
      </w:r>
      <w:r w:rsidR="00FE54A3" w:rsidRPr="00AE0FE4">
        <w:rPr>
          <w:rFonts w:ascii="Times New Roman" w:hAnsi="Times New Roman"/>
          <w:spacing w:val="2"/>
          <w:sz w:val="24"/>
          <w:szCs w:val="24"/>
        </w:rPr>
        <w:t xml:space="preserve">на условиях ИНКОТЕРМС 2010  (город </w:t>
      </w:r>
      <w:proofErr w:type="spellStart"/>
      <w:r w:rsidR="00F63D6D">
        <w:rPr>
          <w:rFonts w:ascii="Times New Roman" w:hAnsi="Times New Roman"/>
          <w:spacing w:val="2"/>
          <w:sz w:val="24"/>
          <w:szCs w:val="24"/>
        </w:rPr>
        <w:t>Кентау</w:t>
      </w:r>
      <w:proofErr w:type="spellEnd"/>
      <w:r w:rsidR="00F63D6D">
        <w:rPr>
          <w:rFonts w:ascii="Times New Roman" w:hAnsi="Times New Roman"/>
          <w:spacing w:val="2"/>
          <w:sz w:val="24"/>
          <w:szCs w:val="24"/>
        </w:rPr>
        <w:t xml:space="preserve">, </w:t>
      </w:r>
      <w:proofErr w:type="spellStart"/>
      <w:r w:rsidR="00F63D6D">
        <w:rPr>
          <w:rFonts w:ascii="Times New Roman" w:hAnsi="Times New Roman"/>
          <w:spacing w:val="2"/>
          <w:sz w:val="24"/>
          <w:szCs w:val="24"/>
        </w:rPr>
        <w:t>пр.Кунаева</w:t>
      </w:r>
      <w:proofErr w:type="spellEnd"/>
      <w:r w:rsidR="00F63D6D">
        <w:rPr>
          <w:rFonts w:ascii="Times New Roman" w:hAnsi="Times New Roman"/>
          <w:spacing w:val="2"/>
          <w:sz w:val="24"/>
          <w:szCs w:val="24"/>
        </w:rPr>
        <w:t xml:space="preserve"> 26</w:t>
      </w:r>
      <w:r w:rsidR="00FE54A3" w:rsidRPr="00AE0FE4">
        <w:rPr>
          <w:rFonts w:ascii="Times New Roman" w:hAnsi="Times New Roman"/>
          <w:spacing w:val="2"/>
          <w:sz w:val="24"/>
          <w:szCs w:val="24"/>
        </w:rPr>
        <w:t xml:space="preserve">) включая все затраты потенциального поставщика на транспортировку, страхование, уплату таможенных пошлин, НДС и других налогов, платежей и сборов, и другие расходы, </w:t>
      </w:r>
      <w:r w:rsidR="00FE54A3" w:rsidRPr="00AE0FE4">
        <w:rPr>
          <w:rStyle w:val="s0"/>
          <w:b/>
          <w:sz w:val="24"/>
          <w:szCs w:val="24"/>
          <w:u w:val="single"/>
        </w:rPr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закупа, оплата производится по мере поступления бюджетных средств.</w:t>
      </w:r>
    </w:p>
    <w:p w:rsidR="009D699F" w:rsidRDefault="009D699F" w:rsidP="009D699F">
      <w:pPr>
        <w:pStyle w:val="a8"/>
      </w:pPr>
      <w:r>
        <w:t xml:space="preserve">      1) наименование и адрес заказчика или организатора закупа;</w:t>
      </w:r>
    </w:p>
    <w:p w:rsidR="009D699F" w:rsidRDefault="009D699F" w:rsidP="009D699F">
      <w:pPr>
        <w:pStyle w:val="a8"/>
      </w:pPr>
      <w:r>
        <w:t>      2) международные непатентованные наименования закупаемых лекарственных средств (торговое название – в случае индивидуальной непереносимости), наименования медицинских изделий без указания торговой марки и производителя и их краткая характеристика, описание фармацевтических услуг, объем закупа, место поставки, сумму, выделенную для закупа по каждому лекарственному средству и (или) медицинскому изделию;</w:t>
      </w:r>
    </w:p>
    <w:p w:rsidR="009D699F" w:rsidRDefault="009D699F" w:rsidP="009D699F">
      <w:pPr>
        <w:pStyle w:val="a8"/>
      </w:pPr>
      <w:r>
        <w:t>      3) сроки и условия поставки;</w:t>
      </w:r>
    </w:p>
    <w:p w:rsidR="009D699F" w:rsidRDefault="009D699F" w:rsidP="009D699F">
      <w:pPr>
        <w:pStyle w:val="a8"/>
      </w:pPr>
      <w:r>
        <w:t>      4) место представления (приема) документов и окончательный срок подачи ценовых предложений;</w:t>
      </w:r>
    </w:p>
    <w:p w:rsidR="009D699F" w:rsidRDefault="009D699F" w:rsidP="009D699F">
      <w:pPr>
        <w:pStyle w:val="a8"/>
      </w:pPr>
      <w:r>
        <w:t>      5) дату, время и место вскрытия конвертов с ценовыми предложениями.</w:t>
      </w:r>
    </w:p>
    <w:p w:rsidR="00FE54A3" w:rsidRPr="00AE0FE4" w:rsidRDefault="003D5DC2" w:rsidP="003D5DC2">
      <w:pPr>
        <w:pStyle w:val="a8"/>
        <w:spacing w:before="0" w:beforeAutospacing="0" w:after="0" w:afterAutospacing="0"/>
        <w:jc w:val="both"/>
        <w:textAlignment w:val="baseline"/>
        <w:rPr>
          <w:spacing w:val="2"/>
          <w:lang w:val="kk-KZ"/>
        </w:rPr>
      </w:pPr>
      <w:r>
        <w:rPr>
          <w:rFonts w:eastAsia="Calibri"/>
          <w:color w:val="000000"/>
          <w:lang w:eastAsia="en-US"/>
        </w:rPr>
        <w:lastRenderedPageBreak/>
        <w:t xml:space="preserve">             </w:t>
      </w:r>
      <w:r w:rsidR="00F63D6D">
        <w:t>Государственное коммунальное предприятие на праве хозяйственного ведения "</w:t>
      </w:r>
      <w:proofErr w:type="spellStart"/>
      <w:r w:rsidR="00F63D6D">
        <w:t>Кентауская</w:t>
      </w:r>
      <w:proofErr w:type="spellEnd"/>
      <w:r w:rsidR="00F63D6D">
        <w:t xml:space="preserve"> центральная городская больница" управления общественного здоровья Туркестанской области</w:t>
      </w:r>
      <w:r w:rsidR="00FE54A3" w:rsidRPr="00AE0FE4">
        <w:rPr>
          <w:spacing w:val="2"/>
        </w:rPr>
        <w:t xml:space="preserve">, </w:t>
      </w:r>
      <w:proofErr w:type="spellStart"/>
      <w:r w:rsidR="00F63D6D">
        <w:rPr>
          <w:spacing w:val="2"/>
        </w:rPr>
        <w:t>пр</w:t>
      </w:r>
      <w:proofErr w:type="gramStart"/>
      <w:r w:rsidR="00F63D6D">
        <w:rPr>
          <w:spacing w:val="2"/>
        </w:rPr>
        <w:t>.К</w:t>
      </w:r>
      <w:proofErr w:type="gramEnd"/>
      <w:r w:rsidR="00F63D6D">
        <w:rPr>
          <w:spacing w:val="2"/>
        </w:rPr>
        <w:t>унаева</w:t>
      </w:r>
      <w:proofErr w:type="spellEnd"/>
      <w:r w:rsidR="00F63D6D">
        <w:rPr>
          <w:spacing w:val="2"/>
        </w:rPr>
        <w:t xml:space="preserve"> 26</w:t>
      </w:r>
      <w:r w:rsidR="00FE54A3" w:rsidRPr="00AE0FE4">
        <w:rPr>
          <w:spacing w:val="2"/>
        </w:rPr>
        <w:t xml:space="preserve">, </w:t>
      </w:r>
      <w:r w:rsidR="00F63D6D">
        <w:rPr>
          <w:spacing w:val="2"/>
        </w:rPr>
        <w:t>второй</w:t>
      </w:r>
      <w:r w:rsidR="00FE54A3" w:rsidRPr="00AE0FE4">
        <w:rPr>
          <w:spacing w:val="2"/>
        </w:rPr>
        <w:t xml:space="preserve"> этаж, </w:t>
      </w:r>
      <w:r w:rsidR="00F63D6D">
        <w:rPr>
          <w:spacing w:val="2"/>
        </w:rPr>
        <w:t>кабинет</w:t>
      </w:r>
      <w:r w:rsidR="009534E6">
        <w:rPr>
          <w:spacing w:val="2"/>
        </w:rPr>
        <w:t xml:space="preserve"> </w:t>
      </w:r>
      <w:r w:rsidR="009534E6" w:rsidRPr="00AE0FE4">
        <w:rPr>
          <w:spacing w:val="2"/>
        </w:rPr>
        <w:t>государственных закупок</w:t>
      </w:r>
      <w:r w:rsidR="00FE54A3" w:rsidRPr="00AE0FE4">
        <w:rPr>
          <w:spacing w:val="2"/>
        </w:rPr>
        <w:t>, окончательный срок представления</w:t>
      </w:r>
      <w:r w:rsidR="007C0D57">
        <w:rPr>
          <w:spacing w:val="2"/>
        </w:rPr>
        <w:t xml:space="preserve"> подачи ценовых предложений до </w:t>
      </w:r>
      <w:r w:rsidR="00981AB4">
        <w:rPr>
          <w:spacing w:val="2"/>
        </w:rPr>
        <w:t>13</w:t>
      </w:r>
      <w:r w:rsidR="00FE54A3" w:rsidRPr="00AE0FE4">
        <w:rPr>
          <w:spacing w:val="2"/>
        </w:rPr>
        <w:t xml:space="preserve">:00 (времени </w:t>
      </w:r>
      <w:proofErr w:type="spellStart"/>
      <w:r w:rsidR="00FE54A3" w:rsidRPr="00AE0FE4">
        <w:rPr>
          <w:spacing w:val="2"/>
        </w:rPr>
        <w:t>Нур-Султан</w:t>
      </w:r>
      <w:proofErr w:type="spellEnd"/>
      <w:r w:rsidR="00FE54A3" w:rsidRPr="00AE0FE4">
        <w:rPr>
          <w:spacing w:val="2"/>
        </w:rPr>
        <w:t>) «</w:t>
      </w:r>
      <w:r>
        <w:rPr>
          <w:spacing w:val="2"/>
        </w:rPr>
        <w:t>22</w:t>
      </w:r>
      <w:r w:rsidR="00FE54A3" w:rsidRPr="00AE0FE4">
        <w:rPr>
          <w:spacing w:val="2"/>
        </w:rPr>
        <w:t xml:space="preserve">» </w:t>
      </w:r>
      <w:r>
        <w:rPr>
          <w:spacing w:val="2"/>
        </w:rPr>
        <w:t>июл</w:t>
      </w:r>
      <w:r w:rsidR="009534E6">
        <w:rPr>
          <w:spacing w:val="2"/>
        </w:rPr>
        <w:t>я</w:t>
      </w:r>
      <w:r w:rsidR="00981AB4">
        <w:rPr>
          <w:spacing w:val="2"/>
        </w:rPr>
        <w:t xml:space="preserve"> </w:t>
      </w:r>
      <w:r w:rsidR="00FE54A3" w:rsidRPr="00AE0FE4">
        <w:rPr>
          <w:spacing w:val="2"/>
        </w:rPr>
        <w:t>202</w:t>
      </w:r>
      <w:r w:rsidR="00C064E3" w:rsidRPr="00AE0FE4">
        <w:rPr>
          <w:spacing w:val="2"/>
        </w:rPr>
        <w:t>1</w:t>
      </w:r>
      <w:r w:rsidR="00FE54A3" w:rsidRPr="00AE0FE4">
        <w:rPr>
          <w:spacing w:val="2"/>
        </w:rPr>
        <w:t xml:space="preserve"> года.</w:t>
      </w:r>
    </w:p>
    <w:p w:rsidR="00FE54A3" w:rsidRPr="00AE0FE4" w:rsidRDefault="00FE54A3" w:rsidP="00FE54A3">
      <w:pPr>
        <w:pStyle w:val="a8"/>
        <w:spacing w:before="0" w:beforeAutospacing="0" w:after="0" w:afterAutospacing="0"/>
        <w:ind w:firstLine="708"/>
        <w:jc w:val="both"/>
        <w:textAlignment w:val="baseline"/>
        <w:rPr>
          <w:spacing w:val="2"/>
        </w:rPr>
      </w:pPr>
      <w:r w:rsidRPr="00AE0FE4">
        <w:rPr>
          <w:spacing w:val="2"/>
          <w:lang w:val="kk-KZ"/>
        </w:rPr>
        <w:t xml:space="preserve">4) дата, время и место вскрытия конвертов с ценовыми предложениями - </w:t>
      </w:r>
      <w:r w:rsidR="00F63D6D">
        <w:rPr>
          <w:spacing w:val="2"/>
          <w:lang w:val="kk-KZ"/>
        </w:rPr>
        <w:t>14</w:t>
      </w:r>
      <w:r w:rsidRPr="00AE0FE4">
        <w:rPr>
          <w:spacing w:val="2"/>
        </w:rPr>
        <w:t xml:space="preserve">:00 (времени </w:t>
      </w:r>
      <w:proofErr w:type="spellStart"/>
      <w:r w:rsidRPr="00AE0FE4">
        <w:rPr>
          <w:spacing w:val="2"/>
        </w:rPr>
        <w:t>Нур-Султан</w:t>
      </w:r>
      <w:proofErr w:type="spellEnd"/>
      <w:r w:rsidRPr="00AE0FE4">
        <w:rPr>
          <w:spacing w:val="2"/>
        </w:rPr>
        <w:t>) «</w:t>
      </w:r>
      <w:r w:rsidR="003D5DC2">
        <w:rPr>
          <w:spacing w:val="2"/>
        </w:rPr>
        <w:t>22</w:t>
      </w:r>
      <w:r w:rsidRPr="00AE0FE4">
        <w:rPr>
          <w:spacing w:val="2"/>
        </w:rPr>
        <w:t>»</w:t>
      </w:r>
      <w:r w:rsidR="00981AB4">
        <w:rPr>
          <w:spacing w:val="2"/>
        </w:rPr>
        <w:t xml:space="preserve"> </w:t>
      </w:r>
      <w:r w:rsidR="003D5DC2">
        <w:rPr>
          <w:spacing w:val="2"/>
        </w:rPr>
        <w:t>июл</w:t>
      </w:r>
      <w:r w:rsidR="009534E6">
        <w:rPr>
          <w:spacing w:val="2"/>
        </w:rPr>
        <w:t>я</w:t>
      </w:r>
      <w:r w:rsidRPr="00AE0FE4">
        <w:rPr>
          <w:spacing w:val="2"/>
        </w:rPr>
        <w:t xml:space="preserve"> 202</w:t>
      </w:r>
      <w:r w:rsidR="00C064E3" w:rsidRPr="00AE0FE4">
        <w:rPr>
          <w:spacing w:val="2"/>
        </w:rPr>
        <w:t>1</w:t>
      </w:r>
      <w:r w:rsidRPr="00AE0FE4">
        <w:rPr>
          <w:spacing w:val="2"/>
        </w:rPr>
        <w:t xml:space="preserve"> года</w:t>
      </w:r>
      <w:r w:rsidRPr="00AE0FE4">
        <w:rPr>
          <w:spacing w:val="2"/>
          <w:lang w:val="kk-KZ"/>
        </w:rPr>
        <w:t xml:space="preserve">, </w:t>
      </w:r>
      <w:r w:rsidR="00F63D6D">
        <w:t>Государственное коммунальное предприятие на праве хозяйственного ведения "</w:t>
      </w:r>
      <w:proofErr w:type="spellStart"/>
      <w:r w:rsidR="00F63D6D">
        <w:t>Кентауская</w:t>
      </w:r>
      <w:proofErr w:type="spellEnd"/>
      <w:r w:rsidR="00F63D6D">
        <w:t xml:space="preserve"> центральная городская больница" управления общественного здоровья Туркестанской области</w:t>
      </w:r>
      <w:r w:rsidR="00F63D6D" w:rsidRPr="00AE0FE4">
        <w:rPr>
          <w:spacing w:val="2"/>
        </w:rPr>
        <w:t xml:space="preserve">, </w:t>
      </w:r>
      <w:proofErr w:type="spellStart"/>
      <w:r w:rsidR="00F63D6D">
        <w:rPr>
          <w:spacing w:val="2"/>
        </w:rPr>
        <w:t>пр.Кунаева</w:t>
      </w:r>
      <w:proofErr w:type="spellEnd"/>
      <w:r w:rsidR="00F63D6D">
        <w:rPr>
          <w:spacing w:val="2"/>
        </w:rPr>
        <w:t xml:space="preserve"> 26</w:t>
      </w:r>
      <w:r w:rsidR="00F63D6D" w:rsidRPr="00AE0FE4">
        <w:rPr>
          <w:spacing w:val="2"/>
        </w:rPr>
        <w:t xml:space="preserve">, </w:t>
      </w:r>
      <w:r w:rsidR="00F63D6D">
        <w:rPr>
          <w:spacing w:val="2"/>
        </w:rPr>
        <w:t>второй</w:t>
      </w:r>
      <w:r w:rsidR="00F63D6D" w:rsidRPr="00AE0FE4">
        <w:rPr>
          <w:spacing w:val="2"/>
        </w:rPr>
        <w:t xml:space="preserve"> этаж, </w:t>
      </w:r>
      <w:r w:rsidR="00F63D6D">
        <w:rPr>
          <w:spacing w:val="2"/>
        </w:rPr>
        <w:t>кабинет</w:t>
      </w:r>
      <w:r w:rsidR="00F63D6D" w:rsidRPr="00AE0FE4">
        <w:rPr>
          <w:spacing w:val="2"/>
        </w:rPr>
        <w:t xml:space="preserve"> </w:t>
      </w:r>
      <w:r w:rsidR="003D5DC2">
        <w:rPr>
          <w:spacing w:val="2"/>
        </w:rPr>
        <w:t>бухгалтерии</w:t>
      </w:r>
      <w:r w:rsidR="00F63D6D">
        <w:rPr>
          <w:spacing w:val="2"/>
        </w:rPr>
        <w:t xml:space="preserve"> </w:t>
      </w:r>
      <w:r w:rsidR="00C064E3" w:rsidRPr="00AE0FE4">
        <w:rPr>
          <w:spacing w:val="2"/>
        </w:rPr>
        <w:t>.</w:t>
      </w:r>
    </w:p>
    <w:p w:rsidR="00FE54A3" w:rsidRPr="00AE0FE4" w:rsidRDefault="003D5DC2" w:rsidP="00FE54A3">
      <w:pPr>
        <w:pStyle w:val="a8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</w:rPr>
      </w:pPr>
      <w: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>
        <w:t xml:space="preserve"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 </w:t>
      </w:r>
      <w:hyperlink r:id="rId6" w:anchor="z124" w:history="1">
        <w:r>
          <w:rPr>
            <w:rStyle w:val="a5"/>
          </w:rPr>
          <w:t>главой 4</w:t>
        </w:r>
      </w:hyperlink>
      <w:r>
        <w:t xml:space="preserve"> настоящих Правил, а также</w:t>
      </w:r>
      <w:proofErr w:type="gramEnd"/>
      <w:r>
        <w:t xml:space="preserve"> описание и объем фармацевтических услуг.</w:t>
      </w:r>
    </w:p>
    <w:p w:rsidR="00FE54A3" w:rsidRPr="00AE0FE4" w:rsidRDefault="00FE54A3" w:rsidP="00FE54A3">
      <w:pPr>
        <w:ind w:firstLine="400"/>
        <w:jc w:val="both"/>
        <w:rPr>
          <w:rStyle w:val="s0"/>
          <w:color w:val="auto"/>
          <w:sz w:val="24"/>
          <w:szCs w:val="24"/>
        </w:rPr>
      </w:pPr>
      <w:r w:rsidRPr="00AE0FE4">
        <w:rPr>
          <w:rStyle w:val="s0"/>
          <w:color w:val="auto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</w:t>
      </w:r>
      <w:r w:rsidRPr="00AE0FE4">
        <w:rPr>
          <w:rStyle w:val="s0"/>
          <w:b/>
          <w:color w:val="auto"/>
          <w:sz w:val="24"/>
          <w:szCs w:val="24"/>
        </w:rPr>
        <w:t>запечатанном виде</w:t>
      </w:r>
      <w:r w:rsidRPr="00AE0FE4">
        <w:rPr>
          <w:rStyle w:val="s0"/>
          <w:color w:val="auto"/>
          <w:sz w:val="24"/>
          <w:szCs w:val="24"/>
        </w:rPr>
        <w:t xml:space="preserve">. </w:t>
      </w:r>
    </w:p>
    <w:p w:rsidR="00FE54A3" w:rsidRPr="00AE0FE4" w:rsidRDefault="00FE54A3" w:rsidP="002F43D7">
      <w:pPr>
        <w:spacing w:after="0" w:line="240" w:lineRule="auto"/>
        <w:ind w:firstLine="400"/>
        <w:jc w:val="both"/>
        <w:rPr>
          <w:rStyle w:val="s0"/>
          <w:b/>
          <w:bCs/>
          <w:color w:val="auto"/>
          <w:sz w:val="24"/>
          <w:szCs w:val="24"/>
        </w:rPr>
      </w:pPr>
      <w:r w:rsidRPr="00AE0FE4">
        <w:rPr>
          <w:rStyle w:val="s0"/>
          <w:b/>
          <w:bCs/>
          <w:color w:val="auto"/>
          <w:sz w:val="24"/>
          <w:szCs w:val="24"/>
        </w:rPr>
        <w:t>Конверт</w:t>
      </w:r>
      <w:r w:rsidR="00C064E3" w:rsidRPr="00AE0FE4">
        <w:rPr>
          <w:rStyle w:val="s0"/>
          <w:b/>
          <w:bCs/>
          <w:color w:val="auto"/>
          <w:sz w:val="24"/>
          <w:szCs w:val="24"/>
        </w:rPr>
        <w:t xml:space="preserve"> должен содержать</w:t>
      </w:r>
      <w:r w:rsidRPr="00AE0FE4">
        <w:rPr>
          <w:rStyle w:val="s0"/>
          <w:b/>
          <w:bCs/>
          <w:color w:val="auto"/>
          <w:sz w:val="24"/>
          <w:szCs w:val="24"/>
        </w:rPr>
        <w:t>:</w:t>
      </w:r>
    </w:p>
    <w:p w:rsidR="00FE54A3" w:rsidRPr="00AE0FE4" w:rsidRDefault="00FE54A3" w:rsidP="002F43D7">
      <w:pPr>
        <w:spacing w:after="0" w:line="240" w:lineRule="auto"/>
        <w:ind w:firstLine="400"/>
        <w:jc w:val="both"/>
        <w:rPr>
          <w:rStyle w:val="s0"/>
          <w:color w:val="auto"/>
          <w:sz w:val="24"/>
          <w:szCs w:val="24"/>
        </w:rPr>
      </w:pPr>
      <w:r w:rsidRPr="00AE0FE4">
        <w:rPr>
          <w:rStyle w:val="s0"/>
          <w:color w:val="auto"/>
          <w:sz w:val="24"/>
          <w:szCs w:val="24"/>
        </w:rPr>
        <w:t xml:space="preserve">- ценовое предложение по форме, утвержденной уполномоченным органом в области здравоохранения, </w:t>
      </w:r>
    </w:p>
    <w:p w:rsidR="00FE54A3" w:rsidRPr="00AE0FE4" w:rsidRDefault="00FE54A3" w:rsidP="002F43D7">
      <w:pPr>
        <w:spacing w:after="0" w:line="240" w:lineRule="auto"/>
        <w:ind w:firstLine="400"/>
        <w:jc w:val="both"/>
        <w:rPr>
          <w:rStyle w:val="s0"/>
          <w:color w:val="auto"/>
          <w:sz w:val="24"/>
          <w:szCs w:val="24"/>
        </w:rPr>
      </w:pPr>
      <w:r w:rsidRPr="00AE0FE4">
        <w:rPr>
          <w:rStyle w:val="s0"/>
          <w:color w:val="auto"/>
          <w:sz w:val="24"/>
          <w:szCs w:val="24"/>
        </w:rPr>
        <w:t xml:space="preserve">-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</w:p>
    <w:p w:rsidR="00FE54A3" w:rsidRPr="00AE0FE4" w:rsidRDefault="00FE54A3" w:rsidP="002F43D7">
      <w:pPr>
        <w:spacing w:after="0" w:line="240" w:lineRule="auto"/>
        <w:ind w:firstLine="400"/>
        <w:jc w:val="both"/>
        <w:rPr>
          <w:rStyle w:val="s0"/>
          <w:color w:val="auto"/>
          <w:sz w:val="24"/>
          <w:szCs w:val="24"/>
        </w:rPr>
      </w:pPr>
      <w:r w:rsidRPr="00AE0FE4">
        <w:rPr>
          <w:rStyle w:val="s0"/>
          <w:color w:val="auto"/>
          <w:sz w:val="24"/>
          <w:szCs w:val="24"/>
        </w:rPr>
        <w:t xml:space="preserve">- а также документы, подтверждающие соответствие предлагаемых товаров требованиям, установленным </w:t>
      </w:r>
      <w:hyperlink w:anchor="sub2000" w:history="1">
        <w:r w:rsidRPr="00AE0FE4">
          <w:rPr>
            <w:rStyle w:val="aa"/>
            <w:rFonts w:ascii="Times New Roman" w:hAnsi="Times New Roman"/>
            <w:color w:val="auto"/>
            <w:sz w:val="24"/>
            <w:szCs w:val="24"/>
          </w:rPr>
          <w:t>главой 4</w:t>
        </w:r>
      </w:hyperlink>
      <w:r w:rsidRPr="00AE0FE4">
        <w:rPr>
          <w:rStyle w:val="s0"/>
          <w:color w:val="auto"/>
          <w:sz w:val="24"/>
          <w:szCs w:val="24"/>
        </w:rPr>
        <w:t xml:space="preserve"> Правил:</w:t>
      </w:r>
    </w:p>
    <w:p w:rsidR="00FE54A3" w:rsidRPr="00AE0FE4" w:rsidRDefault="00FE54A3" w:rsidP="002F43D7">
      <w:pPr>
        <w:spacing w:after="0" w:line="240" w:lineRule="auto"/>
        <w:ind w:firstLine="400"/>
        <w:jc w:val="both"/>
        <w:rPr>
          <w:rFonts w:ascii="Times New Roman" w:hAnsi="Times New Roman"/>
        </w:rPr>
      </w:pPr>
      <w:bookmarkStart w:id="0" w:name="SUB10700"/>
      <w:bookmarkEnd w:id="0"/>
      <w:r w:rsidRPr="00AE0FE4">
        <w:rPr>
          <w:rStyle w:val="s0"/>
          <w:color w:val="auto"/>
        </w:rPr>
        <w:t xml:space="preserve">1) наличие регистрации лекарственных средств, медицинских изделий в Республике Казахстан в соответствии с положениями </w:t>
      </w:r>
      <w:hyperlink r:id="rId7" w:history="1">
        <w:r w:rsidRPr="00AE0FE4">
          <w:rPr>
            <w:rStyle w:val="aa"/>
            <w:rFonts w:ascii="Times New Roman" w:hAnsi="Times New Roman"/>
            <w:color w:val="auto"/>
          </w:rPr>
          <w:t>Кодекса</w:t>
        </w:r>
      </w:hyperlink>
      <w:r w:rsidRPr="00AE0FE4">
        <w:rPr>
          <w:rStyle w:val="s0"/>
          <w:color w:val="auto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="009534E6" w:rsidRPr="00AE0FE4">
        <w:rPr>
          <w:rStyle w:val="s0"/>
          <w:color w:val="auto"/>
        </w:rPr>
        <w:t>ор</w:t>
      </w:r>
      <w:r w:rsidR="009534E6">
        <w:rPr>
          <w:rStyle w:val="s0"/>
          <w:color w:val="auto"/>
        </w:rPr>
        <w:t>ф</w:t>
      </w:r>
      <w:r w:rsidR="009534E6" w:rsidRPr="00AE0FE4">
        <w:rPr>
          <w:rStyle w:val="s0"/>
          <w:color w:val="auto"/>
        </w:rPr>
        <w:t>анных</w:t>
      </w:r>
      <w:proofErr w:type="spellEnd"/>
      <w:r w:rsidRPr="00AE0FE4">
        <w:rPr>
          <w:rStyle w:val="s0"/>
          <w:color w:val="auto"/>
        </w:rPr>
        <w:t xml:space="preserve"> препаратов, включенных в </w:t>
      </w:r>
      <w:hyperlink r:id="rId8" w:history="1">
        <w:r w:rsidRPr="00AE0FE4">
          <w:rPr>
            <w:rStyle w:val="aa"/>
            <w:rFonts w:ascii="Times New Roman" w:hAnsi="Times New Roman"/>
            <w:color w:val="auto"/>
          </w:rPr>
          <w:t>перечень</w:t>
        </w:r>
      </w:hyperlink>
      <w:r w:rsidR="009534E6">
        <w:t xml:space="preserve"> </w:t>
      </w:r>
      <w:proofErr w:type="spellStart"/>
      <w:r w:rsidRPr="00AE0FE4">
        <w:rPr>
          <w:rStyle w:val="s0"/>
          <w:color w:val="auto"/>
        </w:rPr>
        <w:t>орфанных</w:t>
      </w:r>
      <w:proofErr w:type="spellEnd"/>
      <w:r w:rsidRPr="00AE0FE4">
        <w:rPr>
          <w:rStyle w:val="s0"/>
          <w:color w:val="auto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медицинских изделий, комплектующих, входящих в состав медицинского изделия и не используемых в качестве самостоятельного </w:t>
      </w:r>
      <w:r w:rsidRPr="00AE0FE4">
        <w:rPr>
          <w:rStyle w:val="s0"/>
        </w:rPr>
        <w:t>изделия или устройства,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здравоохранения);</w:t>
      </w:r>
    </w:p>
    <w:p w:rsidR="00FE54A3" w:rsidRPr="00AE0FE4" w:rsidRDefault="00FE54A3" w:rsidP="002F43D7">
      <w:pPr>
        <w:spacing w:after="0" w:line="240" w:lineRule="auto"/>
        <w:ind w:firstLine="400"/>
        <w:jc w:val="both"/>
        <w:rPr>
          <w:rFonts w:ascii="Times New Roman" w:hAnsi="Times New Roman"/>
        </w:rPr>
      </w:pPr>
      <w:r w:rsidRPr="00AE0FE4">
        <w:rPr>
          <w:rStyle w:val="s0"/>
        </w:rPr>
        <w:t>2) лекарственные средства, медицинские изделия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медицинских изделий, утвержденными уполномоченным органом в области здравоохранения;</w:t>
      </w:r>
    </w:p>
    <w:p w:rsidR="00FE54A3" w:rsidRPr="00AE0FE4" w:rsidRDefault="00FE54A3" w:rsidP="002F43D7">
      <w:pPr>
        <w:spacing w:after="0" w:line="240" w:lineRule="auto"/>
        <w:ind w:firstLine="400"/>
        <w:jc w:val="both"/>
        <w:rPr>
          <w:rFonts w:ascii="Times New Roman" w:hAnsi="Times New Roman"/>
        </w:rPr>
      </w:pPr>
      <w:r w:rsidRPr="00AE0FE4">
        <w:rPr>
          <w:rStyle w:val="s0"/>
        </w:rPr>
        <w:t xml:space="preserve">3) маркировка, потребительская упаковка и инструкция по применению лекарственных средств, медицинских изделий соответствуют требованиям законодательства Республики Казахстан и порядку, установленному уполномоченным органом в области здравоохранения; </w:t>
      </w:r>
    </w:p>
    <w:p w:rsidR="00FE54A3" w:rsidRPr="00AE0FE4" w:rsidRDefault="00FE54A3" w:rsidP="002F43D7">
      <w:pPr>
        <w:spacing w:after="0" w:line="240" w:lineRule="auto"/>
        <w:ind w:firstLine="400"/>
        <w:jc w:val="both"/>
        <w:rPr>
          <w:rFonts w:ascii="Times New Roman" w:hAnsi="Times New Roman"/>
        </w:rPr>
      </w:pPr>
      <w:r w:rsidRPr="00AE0FE4">
        <w:rPr>
          <w:rStyle w:val="s0"/>
        </w:rPr>
        <w:t xml:space="preserve">4) срок годности лекарственных средств, медицинских изделий на дату поставки поставщиком заказчику составляет: </w:t>
      </w:r>
    </w:p>
    <w:p w:rsidR="00FE54A3" w:rsidRPr="00AE0FE4" w:rsidRDefault="00FE54A3" w:rsidP="002F43D7">
      <w:pPr>
        <w:spacing w:after="0" w:line="240" w:lineRule="auto"/>
        <w:ind w:firstLine="400"/>
        <w:jc w:val="both"/>
        <w:rPr>
          <w:rFonts w:ascii="Times New Roman" w:hAnsi="Times New Roman"/>
        </w:rPr>
      </w:pPr>
      <w:r w:rsidRPr="00AE0FE4">
        <w:rPr>
          <w:rStyle w:val="s0"/>
        </w:rPr>
        <w:t>не менее пятидесяти процентов от указанного срока годности на упаковке (при сроке годности менее двух лет);</w:t>
      </w:r>
    </w:p>
    <w:p w:rsidR="00FE54A3" w:rsidRPr="00AE0FE4" w:rsidRDefault="00FE54A3" w:rsidP="002F43D7">
      <w:pPr>
        <w:spacing w:after="0" w:line="240" w:lineRule="auto"/>
        <w:ind w:firstLine="400"/>
        <w:jc w:val="both"/>
        <w:rPr>
          <w:rFonts w:ascii="Times New Roman" w:hAnsi="Times New Roman"/>
        </w:rPr>
      </w:pPr>
      <w:r w:rsidRPr="00AE0FE4">
        <w:rPr>
          <w:rStyle w:val="s0"/>
        </w:rPr>
        <w:t>не менее двенадцати месяцев от указанного срока годности на упаковке (при сроке годности два года и более);</w:t>
      </w:r>
    </w:p>
    <w:p w:rsidR="00FE54A3" w:rsidRPr="00AE0FE4" w:rsidRDefault="00FE54A3" w:rsidP="002F43D7">
      <w:pPr>
        <w:spacing w:after="0" w:line="240" w:lineRule="auto"/>
        <w:ind w:firstLine="400"/>
        <w:jc w:val="both"/>
        <w:rPr>
          <w:rFonts w:ascii="Times New Roman" w:hAnsi="Times New Roman"/>
        </w:rPr>
      </w:pPr>
      <w:r w:rsidRPr="00AE0FE4">
        <w:rPr>
          <w:rStyle w:val="s0"/>
        </w:rPr>
        <w:t xml:space="preserve">5) срок годности лекарственных средств, медицинских изделий на дату поставки поставщиком единому дистрибьютору составляет: </w:t>
      </w:r>
    </w:p>
    <w:p w:rsidR="00FE54A3" w:rsidRPr="00AE0FE4" w:rsidRDefault="00FE54A3" w:rsidP="002F43D7">
      <w:pPr>
        <w:spacing w:after="0" w:line="240" w:lineRule="auto"/>
        <w:ind w:firstLine="400"/>
        <w:jc w:val="both"/>
        <w:rPr>
          <w:rFonts w:ascii="Times New Roman" w:hAnsi="Times New Roman"/>
        </w:rPr>
      </w:pPr>
      <w:r w:rsidRPr="00AE0FE4">
        <w:rPr>
          <w:rStyle w:val="s0"/>
        </w:rPr>
        <w:t>не менее шестидесяти процентов от указанного срока годности на упаковке (при сроке годности менее двух лет)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пятидесяти процентов при последующих поставках в течение финансового года;</w:t>
      </w:r>
    </w:p>
    <w:p w:rsidR="00FE54A3" w:rsidRPr="00AE0FE4" w:rsidRDefault="00FE54A3" w:rsidP="002F43D7">
      <w:pPr>
        <w:spacing w:after="0" w:line="240" w:lineRule="auto"/>
        <w:ind w:firstLine="400"/>
        <w:jc w:val="both"/>
        <w:rPr>
          <w:rFonts w:ascii="Times New Roman" w:hAnsi="Times New Roman"/>
        </w:rPr>
      </w:pPr>
      <w:r w:rsidRPr="00AE0FE4">
        <w:rPr>
          <w:rStyle w:val="s0"/>
        </w:rPr>
        <w:t>не менее четырнадцати месяцев от указанного срока годности на упаковке (при сроке годности два года и более)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</w:p>
    <w:p w:rsidR="00FE54A3" w:rsidRPr="00AE0FE4" w:rsidRDefault="00FE54A3" w:rsidP="002F43D7">
      <w:pPr>
        <w:spacing w:after="0" w:line="240" w:lineRule="auto"/>
        <w:ind w:firstLine="400"/>
        <w:jc w:val="both"/>
        <w:rPr>
          <w:rFonts w:ascii="Times New Roman" w:hAnsi="Times New Roman"/>
        </w:rPr>
      </w:pPr>
      <w:r w:rsidRPr="00AE0FE4">
        <w:rPr>
          <w:rStyle w:val="s0"/>
        </w:rPr>
        <w:lastRenderedPageBreak/>
        <w:t xml:space="preserve">6) срок годности лекарственных средств, медицинских изделий, за исключением товаров, указанных в подпункте 7) настоящего пункта, на дату поставки единым дистрибьютором заказчику составляет: </w:t>
      </w:r>
    </w:p>
    <w:p w:rsidR="00FE54A3" w:rsidRPr="00AE0FE4" w:rsidRDefault="00FE54A3" w:rsidP="002F43D7">
      <w:pPr>
        <w:spacing w:after="0" w:line="240" w:lineRule="auto"/>
        <w:ind w:firstLine="400"/>
        <w:jc w:val="both"/>
        <w:rPr>
          <w:rFonts w:ascii="Times New Roman" w:hAnsi="Times New Roman"/>
        </w:rPr>
      </w:pPr>
      <w:r w:rsidRPr="00AE0FE4">
        <w:rPr>
          <w:rStyle w:val="s0"/>
        </w:rPr>
        <w:t>не менее тридцати процентов от срока годности, указанного на упаковке (при сроке годности менее двух лет);</w:t>
      </w:r>
    </w:p>
    <w:p w:rsidR="00FE54A3" w:rsidRPr="00AE0FE4" w:rsidRDefault="00FE54A3" w:rsidP="002F43D7">
      <w:pPr>
        <w:spacing w:after="0" w:line="240" w:lineRule="auto"/>
        <w:ind w:firstLine="400"/>
        <w:jc w:val="both"/>
        <w:rPr>
          <w:rFonts w:ascii="Times New Roman" w:hAnsi="Times New Roman"/>
        </w:rPr>
      </w:pPr>
      <w:r w:rsidRPr="00AE0FE4">
        <w:rPr>
          <w:rStyle w:val="s0"/>
        </w:rPr>
        <w:t>не менее восьми месяцев от указанного срока годности на упаковке (при сроке годности два года и более);</w:t>
      </w:r>
    </w:p>
    <w:p w:rsidR="00FE54A3" w:rsidRPr="00AE0FE4" w:rsidRDefault="00FE54A3" w:rsidP="002F43D7">
      <w:pPr>
        <w:spacing w:after="0" w:line="240" w:lineRule="auto"/>
        <w:ind w:firstLine="400"/>
        <w:jc w:val="both"/>
        <w:rPr>
          <w:rFonts w:ascii="Times New Roman" w:hAnsi="Times New Roman"/>
        </w:rPr>
      </w:pPr>
      <w:r w:rsidRPr="00AE0FE4">
        <w:rPr>
          <w:rStyle w:val="s0"/>
        </w:rPr>
        <w:t>7) срок годности вакцин на дату поставки единым дистрибьютором заказчику составляет:</w:t>
      </w:r>
    </w:p>
    <w:p w:rsidR="00FE54A3" w:rsidRPr="00AE0FE4" w:rsidRDefault="00FE54A3" w:rsidP="002F43D7">
      <w:pPr>
        <w:spacing w:after="0" w:line="240" w:lineRule="auto"/>
        <w:ind w:firstLine="400"/>
        <w:jc w:val="both"/>
        <w:rPr>
          <w:rFonts w:ascii="Times New Roman" w:hAnsi="Times New Roman"/>
        </w:rPr>
      </w:pPr>
      <w:r w:rsidRPr="00AE0FE4">
        <w:rPr>
          <w:rStyle w:val="s0"/>
        </w:rPr>
        <w:t>не менее сорока процентов от указанного срока годности на упаковке (при сроке годности менее двух лет);</w:t>
      </w:r>
    </w:p>
    <w:p w:rsidR="00FE54A3" w:rsidRPr="00AE0FE4" w:rsidRDefault="00FE54A3" w:rsidP="002F43D7">
      <w:pPr>
        <w:spacing w:after="0" w:line="240" w:lineRule="auto"/>
        <w:ind w:firstLine="400"/>
        <w:jc w:val="both"/>
        <w:rPr>
          <w:rFonts w:ascii="Times New Roman" w:hAnsi="Times New Roman"/>
        </w:rPr>
      </w:pPr>
      <w:r w:rsidRPr="00AE0FE4">
        <w:rPr>
          <w:rStyle w:val="s0"/>
        </w:rPr>
        <w:t>не менее десяти месяцев от указанного срока годности на упаковке (при сроке годности два года и более);</w:t>
      </w:r>
    </w:p>
    <w:p w:rsidR="00FE54A3" w:rsidRPr="00AE0FE4" w:rsidRDefault="00FE54A3" w:rsidP="002F43D7">
      <w:pPr>
        <w:spacing w:after="0" w:line="240" w:lineRule="auto"/>
        <w:ind w:firstLine="400"/>
        <w:jc w:val="both"/>
        <w:rPr>
          <w:rFonts w:ascii="Times New Roman" w:hAnsi="Times New Roman"/>
        </w:rPr>
      </w:pPr>
      <w:r w:rsidRPr="00AE0FE4">
        <w:rPr>
          <w:rStyle w:val="s0"/>
        </w:rPr>
        <w:t>8) менее сроков годности, указанных в подпунктах 6) и 7) настоящего пункта, для переходящих остатков товара единого дистрибьютора, которые поставляются заказчику и (или) поставщику услуги учета и реализации по соглашению сторон для использования по назначению до истечения срока их годности;</w:t>
      </w:r>
    </w:p>
    <w:p w:rsidR="00FE54A3" w:rsidRPr="00AE0FE4" w:rsidRDefault="00FE54A3" w:rsidP="002F43D7">
      <w:pPr>
        <w:spacing w:after="0" w:line="240" w:lineRule="auto"/>
        <w:ind w:firstLine="400"/>
        <w:jc w:val="both"/>
        <w:rPr>
          <w:rStyle w:val="s0"/>
        </w:rPr>
      </w:pPr>
      <w:r w:rsidRPr="00AE0FE4">
        <w:rPr>
          <w:rStyle w:val="s0"/>
        </w:rPr>
        <w:t>9) Лекарственные средства, медицинские изделия по своей характеристике (комплектации) должны соответствовать характеристике (комплектации), указанной в объявлении или приглашении на закуп;</w:t>
      </w:r>
    </w:p>
    <w:p w:rsidR="00FE54A3" w:rsidRPr="00AE0FE4" w:rsidRDefault="00FE54A3" w:rsidP="002F43D7">
      <w:pPr>
        <w:spacing w:after="0" w:line="240" w:lineRule="auto"/>
        <w:ind w:firstLine="400"/>
        <w:jc w:val="both"/>
        <w:rPr>
          <w:rFonts w:ascii="Times New Roman" w:hAnsi="Times New Roman"/>
        </w:rPr>
      </w:pPr>
      <w:r w:rsidRPr="00AE0FE4">
        <w:rPr>
          <w:rStyle w:val="s0"/>
        </w:rPr>
        <w:t>10) лекарственные средства или медицинские изделия по ценовому предложению потенциального поставщика не должны превышать предельных цен по международному непатентованному названию и (или) торговому наименованию утвержденных в порядке, определенным уполномоченным органом в области здравоохранения в соответствии с правилами регулирования цен на лекарственные средства, а также предельных цен на медицинские изделия в рамках гарантированного объема бесплатной медицинской помощи и системе обязательного социального медицинского страхования.</w:t>
      </w:r>
    </w:p>
    <w:p w:rsidR="00FE54A3" w:rsidRPr="00AE0FE4" w:rsidRDefault="00FE54A3" w:rsidP="002F43D7">
      <w:pPr>
        <w:spacing w:after="0" w:line="240" w:lineRule="auto"/>
        <w:ind w:firstLine="400"/>
        <w:jc w:val="both"/>
        <w:rPr>
          <w:rStyle w:val="s0"/>
          <w:b/>
          <w:sz w:val="24"/>
          <w:szCs w:val="24"/>
          <w:u w:val="single"/>
        </w:rPr>
      </w:pPr>
      <w:r w:rsidRPr="00AE0FE4">
        <w:rPr>
          <w:rStyle w:val="s0"/>
          <w:b/>
          <w:sz w:val="24"/>
          <w:szCs w:val="24"/>
          <w:u w:val="single"/>
        </w:rPr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закупа, оплата производится по мере поступления бюджетных средств.</w:t>
      </w:r>
    </w:p>
    <w:p w:rsidR="00FE54A3" w:rsidRPr="00AE0FE4" w:rsidRDefault="00FE54A3" w:rsidP="00FE54A3">
      <w:pPr>
        <w:rPr>
          <w:rFonts w:ascii="Times New Roman" w:eastAsia="Times New Roman" w:hAnsi="Times New Roman"/>
          <w:lang w:eastAsia="ru-RU"/>
        </w:rPr>
      </w:pPr>
      <w:r w:rsidRPr="00AE0FE4">
        <w:rPr>
          <w:rFonts w:ascii="Times New Roman" w:hAnsi="Times New Roman"/>
        </w:rPr>
        <w:br w:type="page"/>
      </w:r>
    </w:p>
    <w:p w:rsidR="00FE54A3" w:rsidRPr="00AE0FE4" w:rsidRDefault="00FE54A3" w:rsidP="00FE54A3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  <w:rPr>
          <w:sz w:val="22"/>
          <w:szCs w:val="22"/>
        </w:rPr>
        <w:sectPr w:rsidR="00FE54A3" w:rsidRPr="00AE0FE4" w:rsidSect="00987DB4">
          <w:pgSz w:w="16838" w:h="11906" w:orient="landscape"/>
          <w:pgMar w:top="284" w:right="395" w:bottom="720" w:left="567" w:header="708" w:footer="708" w:gutter="0"/>
          <w:cols w:space="708"/>
          <w:docGrid w:linePitch="360"/>
        </w:sectPr>
      </w:pPr>
    </w:p>
    <w:p w:rsidR="00FE54A3" w:rsidRPr="00AE0FE4" w:rsidRDefault="00FE54A3" w:rsidP="00FE54A3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  <w:rPr>
          <w:sz w:val="22"/>
          <w:szCs w:val="22"/>
        </w:rPr>
      </w:pPr>
      <w:r w:rsidRPr="00AE0FE4">
        <w:rPr>
          <w:sz w:val="22"/>
          <w:szCs w:val="22"/>
        </w:rPr>
        <w:lastRenderedPageBreak/>
        <w:t>Приложение 12</w:t>
      </w:r>
    </w:p>
    <w:p w:rsidR="00FE54A3" w:rsidRPr="00AE0FE4" w:rsidRDefault="00FE54A3" w:rsidP="00FE54A3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  <w:rPr>
          <w:sz w:val="22"/>
          <w:szCs w:val="22"/>
        </w:rPr>
      </w:pPr>
      <w:r w:rsidRPr="00AE0FE4">
        <w:rPr>
          <w:sz w:val="22"/>
          <w:szCs w:val="22"/>
        </w:rPr>
        <w:t>к</w:t>
      </w:r>
      <w:r w:rsidRPr="00AE0FE4">
        <w:rPr>
          <w:rStyle w:val="apple-converted-space"/>
          <w:sz w:val="22"/>
          <w:szCs w:val="22"/>
        </w:rPr>
        <w:t> </w:t>
      </w:r>
      <w:hyperlink r:id="rId9" w:tgtFrame="_parent" w:history="1">
        <w:r w:rsidRPr="00AE0FE4">
          <w:rPr>
            <w:rStyle w:val="a5"/>
            <w:bCs/>
            <w:sz w:val="22"/>
            <w:szCs w:val="22"/>
          </w:rPr>
          <w:t>приказу</w:t>
        </w:r>
      </w:hyperlink>
      <w:r w:rsidRPr="00AE0FE4">
        <w:rPr>
          <w:rStyle w:val="apple-converted-space"/>
          <w:sz w:val="22"/>
          <w:szCs w:val="22"/>
        </w:rPr>
        <w:t> </w:t>
      </w:r>
      <w:r w:rsidRPr="00AE0FE4">
        <w:rPr>
          <w:sz w:val="22"/>
          <w:szCs w:val="22"/>
        </w:rPr>
        <w:t>Министра</w:t>
      </w:r>
    </w:p>
    <w:p w:rsidR="00FE54A3" w:rsidRPr="00AE0FE4" w:rsidRDefault="00FE54A3" w:rsidP="00FE54A3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  <w:rPr>
          <w:sz w:val="22"/>
          <w:szCs w:val="22"/>
        </w:rPr>
      </w:pPr>
      <w:r w:rsidRPr="00AE0FE4">
        <w:rPr>
          <w:sz w:val="22"/>
          <w:szCs w:val="22"/>
        </w:rPr>
        <w:t>здравоохранения и</w:t>
      </w:r>
    </w:p>
    <w:p w:rsidR="00FE54A3" w:rsidRPr="00AE0FE4" w:rsidRDefault="00FE54A3" w:rsidP="00FE54A3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  <w:rPr>
          <w:sz w:val="22"/>
          <w:szCs w:val="22"/>
        </w:rPr>
      </w:pPr>
      <w:r w:rsidRPr="00AE0FE4">
        <w:rPr>
          <w:sz w:val="22"/>
          <w:szCs w:val="22"/>
        </w:rPr>
        <w:t>социального развития</w:t>
      </w:r>
    </w:p>
    <w:p w:rsidR="00FE54A3" w:rsidRPr="00AE0FE4" w:rsidRDefault="00FE54A3" w:rsidP="00FE54A3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  <w:rPr>
          <w:sz w:val="22"/>
          <w:szCs w:val="22"/>
        </w:rPr>
      </w:pPr>
      <w:r w:rsidRPr="00AE0FE4">
        <w:rPr>
          <w:sz w:val="22"/>
          <w:szCs w:val="22"/>
        </w:rPr>
        <w:t>Республики Казахстан</w:t>
      </w:r>
    </w:p>
    <w:p w:rsidR="00FE54A3" w:rsidRPr="00AE0FE4" w:rsidRDefault="00FE54A3" w:rsidP="00FE54A3">
      <w:pPr>
        <w:pStyle w:val="j15"/>
        <w:shd w:val="clear" w:color="auto" w:fill="FFFFFF"/>
        <w:spacing w:before="0" w:beforeAutospacing="0" w:after="0" w:afterAutospacing="0"/>
        <w:ind w:firstLine="5387"/>
        <w:jc w:val="right"/>
        <w:textAlignment w:val="baseline"/>
        <w:rPr>
          <w:sz w:val="22"/>
          <w:szCs w:val="22"/>
        </w:rPr>
      </w:pPr>
      <w:r w:rsidRPr="00AE0FE4">
        <w:rPr>
          <w:sz w:val="22"/>
          <w:szCs w:val="22"/>
        </w:rPr>
        <w:t>от «18» января 2017 года №20</w:t>
      </w:r>
    </w:p>
    <w:p w:rsidR="00FE54A3" w:rsidRPr="00AE0FE4" w:rsidRDefault="00FE54A3" w:rsidP="00FE54A3">
      <w:pPr>
        <w:pStyle w:val="j13"/>
        <w:shd w:val="clear" w:color="auto" w:fill="FFFFFF"/>
        <w:spacing w:before="0" w:beforeAutospacing="0" w:after="0" w:afterAutospacing="0"/>
        <w:ind w:firstLine="403"/>
        <w:textAlignment w:val="baseline"/>
        <w:rPr>
          <w:sz w:val="22"/>
          <w:szCs w:val="22"/>
        </w:rPr>
      </w:pPr>
      <w:r w:rsidRPr="00AE0FE4">
        <w:rPr>
          <w:sz w:val="22"/>
          <w:szCs w:val="22"/>
        </w:rPr>
        <w:t> </w:t>
      </w:r>
    </w:p>
    <w:p w:rsidR="00FE54A3" w:rsidRPr="00AE0FE4" w:rsidRDefault="00FE54A3" w:rsidP="00FE54A3">
      <w:pPr>
        <w:pStyle w:val="j16"/>
        <w:shd w:val="clear" w:color="auto" w:fill="FFFFFF"/>
        <w:spacing w:before="0" w:beforeAutospacing="0" w:after="0" w:afterAutospacing="0"/>
        <w:ind w:firstLine="403"/>
        <w:jc w:val="right"/>
        <w:textAlignment w:val="baseline"/>
        <w:rPr>
          <w:sz w:val="22"/>
          <w:szCs w:val="22"/>
        </w:rPr>
      </w:pPr>
    </w:p>
    <w:p w:rsidR="00FE54A3" w:rsidRPr="00AE0FE4" w:rsidRDefault="00FE54A3" w:rsidP="00FE54A3">
      <w:pPr>
        <w:pStyle w:val="j16"/>
        <w:shd w:val="clear" w:color="auto" w:fill="FFFFFF"/>
        <w:spacing w:before="0" w:beforeAutospacing="0" w:after="0" w:afterAutospacing="0"/>
        <w:ind w:firstLine="403"/>
        <w:jc w:val="right"/>
        <w:textAlignment w:val="baseline"/>
        <w:rPr>
          <w:sz w:val="22"/>
          <w:szCs w:val="22"/>
        </w:rPr>
      </w:pPr>
      <w:r w:rsidRPr="00AE0FE4">
        <w:rPr>
          <w:sz w:val="22"/>
          <w:szCs w:val="22"/>
        </w:rPr>
        <w:t>Форма</w:t>
      </w:r>
    </w:p>
    <w:p w:rsidR="00FE54A3" w:rsidRPr="00AE0FE4" w:rsidRDefault="00FE54A3" w:rsidP="00FE54A3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 w:val="0"/>
          <w:bCs w:val="0"/>
          <w:sz w:val="22"/>
          <w:szCs w:val="22"/>
        </w:rPr>
      </w:pPr>
    </w:p>
    <w:p w:rsidR="00FE54A3" w:rsidRPr="00AE0FE4" w:rsidRDefault="00FE54A3" w:rsidP="00FE54A3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2"/>
          <w:szCs w:val="22"/>
        </w:rPr>
      </w:pPr>
      <w:r w:rsidRPr="00AE0FE4">
        <w:rPr>
          <w:bCs w:val="0"/>
          <w:sz w:val="22"/>
          <w:szCs w:val="22"/>
        </w:rPr>
        <w:t>Ценовое предложение потенциального поставщика</w:t>
      </w:r>
    </w:p>
    <w:p w:rsidR="00FE54A3" w:rsidRPr="00AE0FE4" w:rsidRDefault="00FE54A3" w:rsidP="00FE54A3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2"/>
          <w:szCs w:val="22"/>
        </w:rPr>
      </w:pPr>
      <w:r w:rsidRPr="00AE0FE4">
        <w:rPr>
          <w:bCs w:val="0"/>
          <w:sz w:val="22"/>
          <w:szCs w:val="22"/>
        </w:rPr>
        <w:t>(наименование потенциального поставщика) (заполняется отдельно на каждый лот)</w:t>
      </w:r>
    </w:p>
    <w:p w:rsidR="00FE54A3" w:rsidRPr="00AE0FE4" w:rsidRDefault="00FE54A3" w:rsidP="00FE54A3">
      <w:pPr>
        <w:pStyle w:val="a8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2"/>
          <w:szCs w:val="22"/>
        </w:rPr>
      </w:pPr>
    </w:p>
    <w:p w:rsidR="00FE54A3" w:rsidRPr="00AE0FE4" w:rsidRDefault="00FE54A3" w:rsidP="00FE54A3">
      <w:pPr>
        <w:pStyle w:val="a8"/>
        <w:shd w:val="clear" w:color="auto" w:fill="FFFFFF"/>
        <w:spacing w:before="0" w:beforeAutospacing="0" w:after="0" w:afterAutospacing="0"/>
        <w:textAlignment w:val="baseline"/>
        <w:rPr>
          <w:spacing w:val="2"/>
          <w:sz w:val="22"/>
          <w:szCs w:val="22"/>
        </w:rPr>
      </w:pPr>
      <w:r w:rsidRPr="00AE0FE4">
        <w:rPr>
          <w:spacing w:val="2"/>
          <w:sz w:val="22"/>
          <w:szCs w:val="22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FE54A3" w:rsidRPr="00AE0FE4" w:rsidTr="004024D4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</w:rPr>
            </w:pPr>
            <w:r w:rsidRPr="00AE0FE4">
              <w:rPr>
                <w:spacing w:val="2"/>
                <w:sz w:val="22"/>
                <w:szCs w:val="22"/>
              </w:rPr>
              <w:t>№ п/п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</w:rPr>
            </w:pPr>
            <w:r w:rsidRPr="00AE0FE4">
              <w:rPr>
                <w:spacing w:val="2"/>
                <w:sz w:val="22"/>
                <w:szCs w:val="2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</w:p>
        </w:tc>
      </w:tr>
      <w:tr w:rsidR="00FE54A3" w:rsidRPr="00AE0FE4" w:rsidTr="004024D4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</w:rPr>
            </w:pPr>
            <w:r w:rsidRPr="00AE0FE4">
              <w:rPr>
                <w:spacing w:val="2"/>
                <w:sz w:val="22"/>
                <w:szCs w:val="2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pStyle w:val="a8"/>
              <w:spacing w:before="0" w:beforeAutospacing="0" w:after="0" w:afterAutospacing="0"/>
              <w:ind w:hanging="11"/>
              <w:textAlignment w:val="baseline"/>
              <w:rPr>
                <w:spacing w:val="2"/>
                <w:sz w:val="22"/>
                <w:szCs w:val="22"/>
              </w:rPr>
            </w:pPr>
            <w:r w:rsidRPr="00AE0FE4">
              <w:rPr>
                <w:spacing w:val="2"/>
                <w:sz w:val="22"/>
                <w:szCs w:val="22"/>
              </w:rPr>
              <w:t xml:space="preserve">Описание лекарственного средства (международное непатентованное наименование, состав </w:t>
            </w:r>
            <w:proofErr w:type="spellStart"/>
            <w:r w:rsidRPr="00AE0FE4">
              <w:rPr>
                <w:spacing w:val="2"/>
                <w:sz w:val="22"/>
                <w:szCs w:val="22"/>
              </w:rPr>
              <w:t>лекарственногосредства</w:t>
            </w:r>
            <w:proofErr w:type="spellEnd"/>
            <w:r w:rsidRPr="00AE0FE4">
              <w:rPr>
                <w:spacing w:val="2"/>
                <w:sz w:val="22"/>
                <w:szCs w:val="22"/>
              </w:rPr>
              <w:t>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</w:p>
        </w:tc>
      </w:tr>
      <w:tr w:rsidR="00FE54A3" w:rsidRPr="00AE0FE4" w:rsidTr="004024D4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</w:rPr>
            </w:pPr>
            <w:r w:rsidRPr="00AE0FE4">
              <w:rPr>
                <w:spacing w:val="2"/>
                <w:sz w:val="22"/>
                <w:szCs w:val="2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pStyle w:val="a8"/>
              <w:spacing w:before="0" w:beforeAutospacing="0" w:after="0" w:afterAutospacing="0"/>
              <w:ind w:hanging="11"/>
              <w:textAlignment w:val="baseline"/>
              <w:rPr>
                <w:spacing w:val="2"/>
                <w:sz w:val="22"/>
                <w:szCs w:val="22"/>
              </w:rPr>
            </w:pPr>
            <w:r w:rsidRPr="00AE0FE4">
              <w:rPr>
                <w:spacing w:val="2"/>
                <w:sz w:val="22"/>
                <w:szCs w:val="2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</w:p>
        </w:tc>
      </w:tr>
      <w:tr w:rsidR="00FE54A3" w:rsidRPr="00AE0FE4" w:rsidTr="004024D4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</w:rPr>
            </w:pPr>
            <w:r w:rsidRPr="00AE0FE4">
              <w:rPr>
                <w:spacing w:val="2"/>
                <w:sz w:val="22"/>
                <w:szCs w:val="2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pStyle w:val="a8"/>
              <w:spacing w:before="0" w:beforeAutospacing="0" w:after="0" w:afterAutospacing="0"/>
              <w:ind w:hanging="11"/>
              <w:textAlignment w:val="baseline"/>
              <w:rPr>
                <w:spacing w:val="2"/>
                <w:sz w:val="22"/>
                <w:szCs w:val="22"/>
              </w:rPr>
            </w:pPr>
            <w:r w:rsidRPr="00AE0FE4">
              <w:rPr>
                <w:spacing w:val="2"/>
                <w:sz w:val="22"/>
                <w:szCs w:val="2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</w:p>
        </w:tc>
      </w:tr>
      <w:tr w:rsidR="00FE54A3" w:rsidRPr="00AE0FE4" w:rsidTr="004024D4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</w:rPr>
            </w:pPr>
            <w:r w:rsidRPr="00AE0FE4">
              <w:rPr>
                <w:spacing w:val="2"/>
                <w:sz w:val="22"/>
                <w:szCs w:val="2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pStyle w:val="a8"/>
              <w:spacing w:before="0" w:beforeAutospacing="0" w:after="0" w:afterAutospacing="0"/>
              <w:ind w:hanging="11"/>
              <w:textAlignment w:val="baseline"/>
              <w:rPr>
                <w:spacing w:val="2"/>
                <w:sz w:val="22"/>
                <w:szCs w:val="22"/>
              </w:rPr>
            </w:pPr>
            <w:r w:rsidRPr="00AE0FE4">
              <w:rPr>
                <w:spacing w:val="2"/>
                <w:sz w:val="22"/>
                <w:szCs w:val="2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</w:p>
        </w:tc>
      </w:tr>
      <w:tr w:rsidR="00FE54A3" w:rsidRPr="00AE0FE4" w:rsidTr="004024D4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</w:rPr>
            </w:pPr>
            <w:r w:rsidRPr="00AE0FE4">
              <w:rPr>
                <w:spacing w:val="2"/>
                <w:sz w:val="22"/>
                <w:szCs w:val="2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pStyle w:val="a8"/>
              <w:spacing w:before="0" w:beforeAutospacing="0" w:after="0" w:afterAutospacing="0"/>
              <w:ind w:hanging="11"/>
              <w:textAlignment w:val="baseline"/>
              <w:rPr>
                <w:spacing w:val="2"/>
                <w:sz w:val="22"/>
                <w:szCs w:val="22"/>
              </w:rPr>
            </w:pPr>
            <w:r w:rsidRPr="00AE0FE4">
              <w:rPr>
                <w:spacing w:val="2"/>
                <w:sz w:val="22"/>
                <w:szCs w:val="22"/>
              </w:rPr>
              <w:t>Цена ___ за единицу в ___ на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</w:p>
        </w:tc>
      </w:tr>
      <w:tr w:rsidR="00FE54A3" w:rsidRPr="00AE0FE4" w:rsidTr="004024D4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</w:rPr>
            </w:pPr>
            <w:r w:rsidRPr="00AE0FE4">
              <w:rPr>
                <w:spacing w:val="2"/>
                <w:sz w:val="22"/>
                <w:szCs w:val="2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pStyle w:val="a8"/>
              <w:spacing w:before="0" w:beforeAutospacing="0" w:after="0" w:afterAutospacing="0"/>
              <w:ind w:hanging="11"/>
              <w:textAlignment w:val="baseline"/>
              <w:rPr>
                <w:spacing w:val="2"/>
                <w:sz w:val="22"/>
                <w:szCs w:val="22"/>
              </w:rPr>
            </w:pPr>
            <w:r w:rsidRPr="00AE0FE4">
              <w:rPr>
                <w:spacing w:val="2"/>
                <w:sz w:val="22"/>
                <w:szCs w:val="2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</w:p>
        </w:tc>
      </w:tr>
      <w:tr w:rsidR="00FE54A3" w:rsidRPr="00AE0FE4" w:rsidTr="004024D4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</w:rPr>
            </w:pPr>
            <w:r w:rsidRPr="00AE0FE4">
              <w:rPr>
                <w:spacing w:val="2"/>
                <w:sz w:val="22"/>
                <w:szCs w:val="2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pStyle w:val="a8"/>
              <w:spacing w:before="0" w:beforeAutospacing="0" w:after="0" w:afterAutospacing="0"/>
              <w:ind w:hanging="11"/>
              <w:textAlignment w:val="baseline"/>
              <w:rPr>
                <w:spacing w:val="2"/>
                <w:sz w:val="22"/>
                <w:szCs w:val="22"/>
              </w:rPr>
            </w:pPr>
            <w:r w:rsidRPr="00AE0FE4">
              <w:rPr>
                <w:spacing w:val="2"/>
                <w:sz w:val="22"/>
                <w:szCs w:val="22"/>
              </w:rPr>
              <w:t>Общая цена, в _______ на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</w:p>
        </w:tc>
      </w:tr>
    </w:tbl>
    <w:p w:rsidR="00FE54A3" w:rsidRPr="00AE0FE4" w:rsidRDefault="00FE54A3" w:rsidP="00FE54A3">
      <w:pPr>
        <w:pStyle w:val="a8"/>
        <w:shd w:val="clear" w:color="auto" w:fill="FFFFFF"/>
        <w:spacing w:before="0" w:beforeAutospacing="0" w:after="0" w:afterAutospacing="0"/>
        <w:textAlignment w:val="baseline"/>
        <w:rPr>
          <w:spacing w:val="2"/>
          <w:sz w:val="22"/>
          <w:szCs w:val="22"/>
        </w:rPr>
      </w:pPr>
    </w:p>
    <w:p w:rsidR="00FE54A3" w:rsidRPr="00AE0FE4" w:rsidRDefault="00FE54A3" w:rsidP="00FE54A3">
      <w:pPr>
        <w:pStyle w:val="a8"/>
        <w:shd w:val="clear" w:color="auto" w:fill="FFFFFF"/>
        <w:spacing w:before="0" w:beforeAutospacing="0" w:after="0" w:afterAutospacing="0"/>
        <w:textAlignment w:val="baseline"/>
        <w:rPr>
          <w:spacing w:val="2"/>
          <w:sz w:val="22"/>
          <w:szCs w:val="22"/>
        </w:rPr>
      </w:pPr>
      <w:r w:rsidRPr="00AE0FE4">
        <w:rPr>
          <w:spacing w:val="2"/>
          <w:sz w:val="22"/>
          <w:szCs w:val="22"/>
        </w:rPr>
        <w:t>_________ Печать (при наличии) _______________________________________</w:t>
      </w:r>
    </w:p>
    <w:p w:rsidR="00FE54A3" w:rsidRPr="00AE0FE4" w:rsidRDefault="00FE54A3" w:rsidP="00FE54A3">
      <w:pPr>
        <w:pStyle w:val="a8"/>
        <w:shd w:val="clear" w:color="auto" w:fill="FFFFFF"/>
        <w:spacing w:before="0" w:beforeAutospacing="0" w:after="0" w:afterAutospacing="0"/>
        <w:textAlignment w:val="baseline"/>
        <w:rPr>
          <w:spacing w:val="2"/>
          <w:sz w:val="22"/>
          <w:szCs w:val="22"/>
        </w:rPr>
      </w:pPr>
      <w:r w:rsidRPr="00AE0FE4">
        <w:rPr>
          <w:spacing w:val="2"/>
          <w:sz w:val="22"/>
          <w:szCs w:val="22"/>
        </w:rPr>
        <w:t>Подпись             должность, фамилия, имя, отчество (при его наличии)</w:t>
      </w:r>
    </w:p>
    <w:p w:rsidR="00FE54A3" w:rsidRPr="00AE0FE4" w:rsidRDefault="00FE54A3" w:rsidP="00FE54A3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2"/>
          <w:szCs w:val="22"/>
        </w:rPr>
      </w:pPr>
    </w:p>
    <w:p w:rsidR="00FE54A3" w:rsidRPr="00AE0FE4" w:rsidRDefault="00FE54A3" w:rsidP="00FE54A3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2"/>
          <w:szCs w:val="22"/>
        </w:rPr>
      </w:pPr>
      <w:r w:rsidRPr="00AE0FE4">
        <w:rPr>
          <w:spacing w:val="2"/>
          <w:sz w:val="22"/>
          <w:szCs w:val="22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цена, определенная с учетом всех затрат потенциального поставщика.</w:t>
      </w:r>
    </w:p>
    <w:p w:rsidR="00FE54A3" w:rsidRPr="00AE0FE4" w:rsidRDefault="00FE54A3" w:rsidP="00FE54A3">
      <w:pPr>
        <w:rPr>
          <w:rFonts w:ascii="Times New Roman" w:hAnsi="Times New Roman"/>
        </w:rPr>
      </w:pPr>
    </w:p>
    <w:p w:rsidR="00C43498" w:rsidRPr="00AE0FE4" w:rsidRDefault="00C43498" w:rsidP="0069750E">
      <w:pPr>
        <w:spacing w:line="240" w:lineRule="auto"/>
        <w:ind w:right="142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C43498" w:rsidRPr="00AE0FE4" w:rsidSect="00FE54A3">
      <w:pgSz w:w="11906" w:h="16838"/>
      <w:pgMar w:top="2127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978C0"/>
    <w:multiLevelType w:val="hybridMultilevel"/>
    <w:tmpl w:val="16C4C902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609D"/>
    <w:rsid w:val="0000387B"/>
    <w:rsid w:val="000472B3"/>
    <w:rsid w:val="000F6126"/>
    <w:rsid w:val="00113514"/>
    <w:rsid w:val="0016357A"/>
    <w:rsid w:val="00172F34"/>
    <w:rsid w:val="001D3945"/>
    <w:rsid w:val="00220455"/>
    <w:rsid w:val="00233A6D"/>
    <w:rsid w:val="00243BF9"/>
    <w:rsid w:val="0026229B"/>
    <w:rsid w:val="00285C8E"/>
    <w:rsid w:val="002A1FA7"/>
    <w:rsid w:val="002A70A4"/>
    <w:rsid w:val="002B0E3E"/>
    <w:rsid w:val="002F43D7"/>
    <w:rsid w:val="003256B5"/>
    <w:rsid w:val="00353265"/>
    <w:rsid w:val="00363297"/>
    <w:rsid w:val="003D5DC2"/>
    <w:rsid w:val="004024D4"/>
    <w:rsid w:val="0046421E"/>
    <w:rsid w:val="00480654"/>
    <w:rsid w:val="00495178"/>
    <w:rsid w:val="005020FD"/>
    <w:rsid w:val="00543822"/>
    <w:rsid w:val="005529C8"/>
    <w:rsid w:val="00562EC1"/>
    <w:rsid w:val="00570D58"/>
    <w:rsid w:val="005750E2"/>
    <w:rsid w:val="005C195D"/>
    <w:rsid w:val="005C6D0E"/>
    <w:rsid w:val="005D3509"/>
    <w:rsid w:val="005F02EC"/>
    <w:rsid w:val="005F7247"/>
    <w:rsid w:val="006453CB"/>
    <w:rsid w:val="00671552"/>
    <w:rsid w:val="0069750E"/>
    <w:rsid w:val="006A1514"/>
    <w:rsid w:val="006E5EE7"/>
    <w:rsid w:val="007B2B53"/>
    <w:rsid w:val="007C0D57"/>
    <w:rsid w:val="008417E9"/>
    <w:rsid w:val="00844DC3"/>
    <w:rsid w:val="008603F6"/>
    <w:rsid w:val="008914F0"/>
    <w:rsid w:val="008B0EC6"/>
    <w:rsid w:val="008C0175"/>
    <w:rsid w:val="008F1CB4"/>
    <w:rsid w:val="00917EE3"/>
    <w:rsid w:val="00943178"/>
    <w:rsid w:val="009534E6"/>
    <w:rsid w:val="00981AB4"/>
    <w:rsid w:val="00987DB4"/>
    <w:rsid w:val="009A585D"/>
    <w:rsid w:val="009B2032"/>
    <w:rsid w:val="009D699F"/>
    <w:rsid w:val="009F0FB6"/>
    <w:rsid w:val="00A2403F"/>
    <w:rsid w:val="00A46F59"/>
    <w:rsid w:val="00A53417"/>
    <w:rsid w:val="00A54063"/>
    <w:rsid w:val="00A60E5A"/>
    <w:rsid w:val="00AB06A3"/>
    <w:rsid w:val="00AE0FE4"/>
    <w:rsid w:val="00B22D17"/>
    <w:rsid w:val="00B80DF0"/>
    <w:rsid w:val="00BB619C"/>
    <w:rsid w:val="00BC2A00"/>
    <w:rsid w:val="00BC3ED5"/>
    <w:rsid w:val="00C064E3"/>
    <w:rsid w:val="00C14DD6"/>
    <w:rsid w:val="00C43498"/>
    <w:rsid w:val="00C86E71"/>
    <w:rsid w:val="00C87A31"/>
    <w:rsid w:val="00CE5DBA"/>
    <w:rsid w:val="00D6683D"/>
    <w:rsid w:val="00D917B5"/>
    <w:rsid w:val="00E005B1"/>
    <w:rsid w:val="00E96975"/>
    <w:rsid w:val="00E96D67"/>
    <w:rsid w:val="00EC44E6"/>
    <w:rsid w:val="00EE4B81"/>
    <w:rsid w:val="00F34DAF"/>
    <w:rsid w:val="00F63D6D"/>
    <w:rsid w:val="00F65C77"/>
    <w:rsid w:val="00F949CE"/>
    <w:rsid w:val="00FA3563"/>
    <w:rsid w:val="00FB609D"/>
    <w:rsid w:val="00FC0C0C"/>
    <w:rsid w:val="00FD7574"/>
    <w:rsid w:val="00FE54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03F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43B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F1C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54A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2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2EC1"/>
    <w:rPr>
      <w:rFonts w:ascii="Segoe UI" w:eastAsia="Calibr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8F1CB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unhideWhenUsed/>
    <w:rsid w:val="008F1CB4"/>
    <w:rPr>
      <w:color w:val="0000FF"/>
      <w:u w:val="single"/>
    </w:rPr>
  </w:style>
  <w:style w:type="paragraph" w:styleId="a6">
    <w:name w:val="No Spacing"/>
    <w:uiPriority w:val="1"/>
    <w:qFormat/>
    <w:rsid w:val="00FC0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9A585D"/>
    <w:rPr>
      <w:i/>
      <w:iCs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9"/>
    <w:uiPriority w:val="99"/>
    <w:unhideWhenUsed/>
    <w:qFormat/>
    <w:rsid w:val="00FE54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locked/>
    <w:rsid w:val="00FE54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a"/>
    <w:rsid w:val="00FE54A3"/>
    <w:rPr>
      <w:color w:val="333399"/>
      <w:u w:val="single"/>
    </w:rPr>
  </w:style>
  <w:style w:type="character" w:customStyle="1" w:styleId="s0">
    <w:name w:val="s0"/>
    <w:rsid w:val="00FE54A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apple-converted-space">
    <w:name w:val="apple-converted-space"/>
    <w:basedOn w:val="a0"/>
    <w:rsid w:val="00FE54A3"/>
  </w:style>
  <w:style w:type="paragraph" w:customStyle="1" w:styleId="j15">
    <w:name w:val="j15"/>
    <w:basedOn w:val="a"/>
    <w:rsid w:val="00FE54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6">
    <w:name w:val="j16"/>
    <w:basedOn w:val="a"/>
    <w:rsid w:val="00FE54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3">
    <w:name w:val="j13"/>
    <w:basedOn w:val="a"/>
    <w:rsid w:val="00FE54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E54A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b">
    <w:name w:val="List Paragraph"/>
    <w:basedOn w:val="a"/>
    <w:uiPriority w:val="34"/>
    <w:qFormat/>
    <w:rsid w:val="00FE54A3"/>
    <w:pPr>
      <w:ind w:left="720"/>
      <w:contextualSpacing/>
    </w:pPr>
  </w:style>
  <w:style w:type="paragraph" w:styleId="ac">
    <w:name w:val="Body Text"/>
    <w:basedOn w:val="a"/>
    <w:link w:val="ad"/>
    <w:rsid w:val="00480654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4806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e">
    <w:name w:val="Strong"/>
    <w:basedOn w:val="a0"/>
    <w:uiPriority w:val="22"/>
    <w:qFormat/>
    <w:rsid w:val="007B2B5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43BF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03F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8F1C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54A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2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2EC1"/>
    <w:rPr>
      <w:rFonts w:ascii="Segoe UI" w:eastAsia="Calibr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8F1CB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unhideWhenUsed/>
    <w:rsid w:val="008F1CB4"/>
    <w:rPr>
      <w:color w:val="0000FF"/>
      <w:u w:val="single"/>
    </w:rPr>
  </w:style>
  <w:style w:type="paragraph" w:styleId="a6">
    <w:name w:val="No Spacing"/>
    <w:uiPriority w:val="1"/>
    <w:qFormat/>
    <w:rsid w:val="00FC0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9A585D"/>
    <w:rPr>
      <w:i/>
      <w:iCs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9"/>
    <w:unhideWhenUsed/>
    <w:qFormat/>
    <w:rsid w:val="00FE54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locked/>
    <w:rsid w:val="00FE54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a"/>
    <w:rsid w:val="00FE54A3"/>
    <w:rPr>
      <w:color w:val="333399"/>
      <w:u w:val="single"/>
    </w:rPr>
  </w:style>
  <w:style w:type="character" w:customStyle="1" w:styleId="s0">
    <w:name w:val="s0"/>
    <w:rsid w:val="00FE54A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apple-converted-space">
    <w:name w:val="apple-converted-space"/>
    <w:basedOn w:val="a0"/>
    <w:rsid w:val="00FE54A3"/>
  </w:style>
  <w:style w:type="paragraph" w:customStyle="1" w:styleId="j15">
    <w:name w:val="j15"/>
    <w:basedOn w:val="a"/>
    <w:rsid w:val="00FE54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6">
    <w:name w:val="j16"/>
    <w:basedOn w:val="a"/>
    <w:rsid w:val="00FE54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3">
    <w:name w:val="j13"/>
    <w:basedOn w:val="a"/>
    <w:rsid w:val="00FE54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E54A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b">
    <w:name w:val="List Paragraph"/>
    <w:basedOn w:val="a"/>
    <w:uiPriority w:val="34"/>
    <w:qFormat/>
    <w:rsid w:val="00FE54A3"/>
    <w:pPr>
      <w:ind w:left="720"/>
      <w:contextualSpacing/>
    </w:pPr>
  </w:style>
  <w:style w:type="paragraph" w:styleId="ac">
    <w:name w:val="Body Text"/>
    <w:basedOn w:val="a"/>
    <w:link w:val="ad"/>
    <w:rsid w:val="00480654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4806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e">
    <w:name w:val="Strong"/>
    <w:basedOn w:val="a0"/>
    <w:uiPriority w:val="22"/>
    <w:qFormat/>
    <w:rsid w:val="007B2B5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5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/online.zakon.kz/Document/?link_id=1004653660" TargetMode="External"/><Relationship Id="rId3" Type="http://schemas.openxmlformats.org/officeDocument/2006/relationships/styles" Target="styles.xml"/><Relationship Id="rId7" Type="http://schemas.openxmlformats.org/officeDocument/2006/relationships/hyperlink" Target="http:///online.zakon.kz/Document/?link_id=1001174830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P2100000375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online.zakon.kz/Document/?link_id=10052652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A4FE7-8A8B-4E92-8FEE-7B0D4BFDE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1519</Words>
  <Characters>8662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Сауле</cp:lastModifiedBy>
  <cp:revision>18</cp:revision>
  <cp:lastPrinted>2021-01-18T12:24:00Z</cp:lastPrinted>
  <dcterms:created xsi:type="dcterms:W3CDTF">2021-02-19T04:07:00Z</dcterms:created>
  <dcterms:modified xsi:type="dcterms:W3CDTF">2021-07-19T09:58:00Z</dcterms:modified>
</cp:coreProperties>
</file>